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8E13" w14:textId="10513F8B" w:rsidR="00B52ECD" w:rsidRPr="00E60009" w:rsidRDefault="00E60009" w:rsidP="00E60009">
      <w:pPr>
        <w:spacing w:after="0" w:line="240" w:lineRule="auto"/>
        <w:ind w:left="360"/>
        <w:jc w:val="center"/>
        <w:rPr>
          <w:rFonts w:eastAsia="Times New Roman" w:cstheme="minorHAnsi"/>
          <w:noProof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 xml:space="preserve">V1. </w:t>
      </w:r>
      <w:r w:rsidR="007C6BFC" w:rsidRPr="00E60009">
        <w:rPr>
          <w:rFonts w:eastAsia="Times New Roman" w:cstheme="minorHAnsi"/>
          <w:b/>
          <w:bCs/>
          <w:sz w:val="28"/>
          <w:szCs w:val="28"/>
          <w:lang w:eastAsia="nb-NO"/>
        </w:rPr>
        <w:t>Melgardseterråket</w:t>
      </w:r>
    </w:p>
    <w:p w14:paraId="41926836" w14:textId="77777777" w:rsidR="00B52ECD" w:rsidRPr="00B52ECD" w:rsidRDefault="00B52ECD" w:rsidP="00B52ECD">
      <w:pPr>
        <w:pStyle w:val="Listeavsnitt"/>
        <w:spacing w:after="0" w:line="240" w:lineRule="auto"/>
        <w:rPr>
          <w:rFonts w:eastAsia="Times New Roman" w:cstheme="minorHAnsi"/>
          <w:noProof/>
          <w:sz w:val="28"/>
          <w:szCs w:val="28"/>
          <w:lang w:eastAsia="nb-NO"/>
        </w:rPr>
      </w:pPr>
    </w:p>
    <w:p w14:paraId="28B4BC75" w14:textId="77777777" w:rsidR="007C6BFC" w:rsidRPr="00B52ECD" w:rsidRDefault="007C6BFC" w:rsidP="00B52ECD">
      <w:pPr>
        <w:pStyle w:val="Listeavsnitt"/>
        <w:spacing w:after="0" w:line="240" w:lineRule="auto"/>
        <w:jc w:val="center"/>
        <w:rPr>
          <w:rFonts w:eastAsia="Times New Roman" w:cstheme="minorHAnsi"/>
          <w:lang w:eastAsia="nb-NO"/>
        </w:rPr>
      </w:pPr>
      <w:r w:rsidRPr="00024EB9">
        <w:rPr>
          <w:noProof/>
          <w:lang w:eastAsia="nb-NO"/>
        </w:rPr>
        <w:drawing>
          <wp:inline distT="0" distB="0" distL="0" distR="0" wp14:anchorId="7D430A95" wp14:editId="0FF9E45A">
            <wp:extent cx="2684780" cy="2017155"/>
            <wp:effectExtent l="0" t="0" r="1270" b="2540"/>
            <wp:docPr id="5" name="Bilde 5" descr="https://static.wixstatic.com/media/6b82ff_97ea38ad458b41a0b367fcec4eda4bb2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6b82ff_97ea38ad458b41a0b367fcec4eda4bb2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5792" cy="2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8A01" w14:textId="77777777" w:rsidR="007C6BFC" w:rsidRDefault="007C6BFC" w:rsidP="00024EB9">
      <w:pPr>
        <w:spacing w:after="0" w:line="240" w:lineRule="auto"/>
        <w:rPr>
          <w:rFonts w:eastAsia="Times New Roman" w:cstheme="minorHAnsi"/>
          <w:lang w:eastAsia="nb-NO"/>
        </w:rPr>
      </w:pPr>
    </w:p>
    <w:p w14:paraId="575E0694" w14:textId="19B74791" w:rsidR="00024EB9" w:rsidRPr="00024EB9" w:rsidRDefault="00B90E11" w:rsidP="00B90E11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Start ved bommen i </w:t>
      </w:r>
      <w:proofErr w:type="spellStart"/>
      <w:r>
        <w:rPr>
          <w:rFonts w:eastAsia="Times New Roman" w:cstheme="minorHAnsi"/>
          <w:lang w:eastAsia="nb-NO"/>
        </w:rPr>
        <w:t>Roasetervegen</w:t>
      </w:r>
      <w:proofErr w:type="spellEnd"/>
      <w:r>
        <w:rPr>
          <w:rFonts w:eastAsia="Times New Roman" w:cstheme="minorHAnsi"/>
          <w:lang w:eastAsia="nb-NO"/>
        </w:rPr>
        <w:t>. Ta første veg til høyre (</w:t>
      </w:r>
      <w:proofErr w:type="spellStart"/>
      <w:r w:rsidR="00024EB9" w:rsidRPr="00024EB9">
        <w:rPr>
          <w:rFonts w:eastAsia="Times New Roman" w:cstheme="minorHAnsi"/>
          <w:lang w:eastAsia="nb-NO"/>
        </w:rPr>
        <w:t>Gruvve</w:t>
      </w:r>
      <w:r w:rsidR="00024EB9" w:rsidRPr="007C6BFC">
        <w:rPr>
          <w:rFonts w:eastAsia="Times New Roman" w:cstheme="minorHAnsi"/>
          <w:lang w:eastAsia="nb-NO"/>
        </w:rPr>
        <w:t>g</w:t>
      </w:r>
      <w:r w:rsidR="00024EB9" w:rsidRPr="00024EB9">
        <w:rPr>
          <w:rFonts w:eastAsia="Times New Roman" w:cstheme="minorHAnsi"/>
          <w:lang w:eastAsia="nb-NO"/>
        </w:rPr>
        <w:t>en</w:t>
      </w:r>
      <w:proofErr w:type="spellEnd"/>
      <w:r>
        <w:rPr>
          <w:rFonts w:eastAsia="Times New Roman" w:cstheme="minorHAnsi"/>
          <w:lang w:eastAsia="nb-NO"/>
        </w:rPr>
        <w:t>), der det bl.a.</w:t>
      </w:r>
      <w:r w:rsidR="00024EB9" w:rsidRPr="00024EB9">
        <w:rPr>
          <w:rFonts w:eastAsia="Times New Roman" w:cstheme="minorHAnsi"/>
          <w:lang w:eastAsia="nb-NO"/>
        </w:rPr>
        <w:t xml:space="preserve"> står </w:t>
      </w:r>
      <w:r w:rsidR="00024EB9" w:rsidRPr="007C6BFC">
        <w:rPr>
          <w:rFonts w:eastAsia="Times New Roman" w:cstheme="minorHAnsi"/>
          <w:lang w:eastAsia="nb-NO"/>
        </w:rPr>
        <w:t xml:space="preserve">et </w:t>
      </w:r>
      <w:r w:rsidR="00024EB9" w:rsidRPr="00024EB9">
        <w:rPr>
          <w:rFonts w:eastAsia="Times New Roman" w:cstheme="minorHAnsi"/>
          <w:lang w:eastAsia="nb-NO"/>
        </w:rPr>
        <w:t xml:space="preserve">DNT-skilt mot </w:t>
      </w:r>
      <w:proofErr w:type="spellStart"/>
      <w:r w:rsidR="00024EB9" w:rsidRPr="00024EB9">
        <w:rPr>
          <w:rFonts w:eastAsia="Times New Roman" w:cstheme="minorHAnsi"/>
          <w:lang w:eastAsia="nb-NO"/>
        </w:rPr>
        <w:t>Storkv</w:t>
      </w:r>
      <w:r>
        <w:rPr>
          <w:rFonts w:eastAsia="Times New Roman" w:cstheme="minorHAnsi"/>
          <w:lang w:eastAsia="nb-NO"/>
        </w:rPr>
        <w:t>o</w:t>
      </w:r>
      <w:r w:rsidR="00024EB9" w:rsidRPr="00024EB9">
        <w:rPr>
          <w:rFonts w:eastAsia="Times New Roman" w:cstheme="minorHAnsi"/>
          <w:lang w:eastAsia="nb-NO"/>
        </w:rPr>
        <w:t>lvbua</w:t>
      </w:r>
      <w:proofErr w:type="spellEnd"/>
      <w:r w:rsidR="00024EB9" w:rsidRPr="00024EB9">
        <w:rPr>
          <w:rFonts w:eastAsia="Times New Roman" w:cstheme="minorHAnsi"/>
          <w:lang w:eastAsia="nb-NO"/>
        </w:rPr>
        <w:t xml:space="preserve">. </w:t>
      </w:r>
      <w:r>
        <w:rPr>
          <w:rFonts w:eastAsia="Times New Roman" w:cstheme="minorHAnsi"/>
          <w:lang w:eastAsia="nb-NO"/>
        </w:rPr>
        <w:t xml:space="preserve">Følg vegen oppover til enden, </w:t>
      </w:r>
      <w:r w:rsidR="007C6BFC" w:rsidRPr="007C6BFC">
        <w:rPr>
          <w:rFonts w:eastAsia="Times New Roman" w:cstheme="minorHAnsi"/>
          <w:lang w:eastAsia="nb-NO"/>
        </w:rPr>
        <w:t>der råket begynner</w:t>
      </w:r>
      <w:r>
        <w:rPr>
          <w:rFonts w:eastAsia="Times New Roman" w:cstheme="minorHAnsi"/>
          <w:lang w:eastAsia="nb-NO"/>
        </w:rPr>
        <w:t xml:space="preserve">. Også her er det skiltet til </w:t>
      </w:r>
      <w:proofErr w:type="spellStart"/>
      <w:r>
        <w:rPr>
          <w:rFonts w:eastAsia="Times New Roman" w:cstheme="minorHAnsi"/>
          <w:lang w:eastAsia="nb-NO"/>
        </w:rPr>
        <w:t>Storkvolvbua</w:t>
      </w:r>
      <w:proofErr w:type="spellEnd"/>
      <w:r w:rsidR="007C6BFC" w:rsidRPr="007C6BFC">
        <w:rPr>
          <w:rFonts w:eastAsia="Times New Roman" w:cstheme="minorHAnsi"/>
          <w:lang w:eastAsia="nb-NO"/>
        </w:rPr>
        <w:t xml:space="preserve">. </w:t>
      </w:r>
    </w:p>
    <w:p w14:paraId="4D2F3B00" w14:textId="77777777" w:rsidR="00024EB9" w:rsidRPr="00024EB9" w:rsidRDefault="00024EB9" w:rsidP="00024EB9">
      <w:pPr>
        <w:spacing w:after="0" w:line="240" w:lineRule="auto"/>
        <w:rPr>
          <w:rFonts w:eastAsia="Times New Roman" w:cstheme="minorHAnsi"/>
          <w:lang w:eastAsia="nb-NO"/>
        </w:rPr>
      </w:pPr>
    </w:p>
    <w:p w14:paraId="1A31EE3B" w14:textId="51BB405E" w:rsidR="00024EB9" w:rsidRDefault="00FA2D80" w:rsidP="00024EB9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Etter en snau kilometer med </w:t>
      </w:r>
      <w:r w:rsidR="00024EB9" w:rsidRPr="00024EB9">
        <w:rPr>
          <w:rFonts w:eastAsia="Times New Roman" w:cstheme="minorHAnsi"/>
          <w:lang w:eastAsia="nb-NO"/>
        </w:rPr>
        <w:t xml:space="preserve">jamn stigning </w:t>
      </w:r>
      <w:r>
        <w:rPr>
          <w:rFonts w:eastAsia="Times New Roman" w:cstheme="minorHAnsi"/>
          <w:lang w:eastAsia="nb-NO"/>
        </w:rPr>
        <w:t xml:space="preserve">kommer en </w:t>
      </w:r>
      <w:r w:rsidR="00024EB9" w:rsidRPr="00024EB9">
        <w:rPr>
          <w:rFonts w:eastAsia="Times New Roman" w:cstheme="minorHAnsi"/>
          <w:lang w:eastAsia="nb-NO"/>
        </w:rPr>
        <w:t xml:space="preserve">opp til </w:t>
      </w:r>
      <w:proofErr w:type="spellStart"/>
      <w:r w:rsidR="00024EB9" w:rsidRPr="00024EB9">
        <w:rPr>
          <w:rFonts w:eastAsia="Times New Roman" w:cstheme="minorHAnsi"/>
          <w:lang w:eastAsia="nb-NO"/>
        </w:rPr>
        <w:t>Melg</w:t>
      </w:r>
      <w:r w:rsidR="00024EB9" w:rsidRPr="007C6BFC">
        <w:rPr>
          <w:rFonts w:eastAsia="Times New Roman" w:cstheme="minorHAnsi"/>
          <w:lang w:eastAsia="nb-NO"/>
        </w:rPr>
        <w:t>a</w:t>
      </w:r>
      <w:r w:rsidR="00024EB9" w:rsidRPr="00024EB9">
        <w:rPr>
          <w:rFonts w:eastAsia="Times New Roman" w:cstheme="minorHAnsi"/>
          <w:lang w:eastAsia="nb-NO"/>
        </w:rPr>
        <w:t>rdsetermyra</w:t>
      </w:r>
      <w:proofErr w:type="spellEnd"/>
      <w:r w:rsidR="00024EB9" w:rsidRPr="00024EB9">
        <w:rPr>
          <w:rFonts w:eastAsia="Times New Roman" w:cstheme="minorHAnsi"/>
          <w:lang w:eastAsia="nb-NO"/>
        </w:rPr>
        <w:t xml:space="preserve">. </w:t>
      </w:r>
      <w:r w:rsidR="00C22D99">
        <w:rPr>
          <w:rFonts w:eastAsia="Times New Roman" w:cstheme="minorHAnsi"/>
          <w:lang w:eastAsia="nb-NO"/>
        </w:rPr>
        <w:t xml:space="preserve">Underveis passerer </w:t>
      </w:r>
      <w:r w:rsidR="00601AB9">
        <w:rPr>
          <w:rFonts w:eastAsia="Times New Roman" w:cstheme="minorHAnsi"/>
          <w:lang w:eastAsia="nb-NO"/>
        </w:rPr>
        <w:t>en</w:t>
      </w:r>
      <w:r w:rsidR="00C22D99">
        <w:rPr>
          <w:rFonts w:eastAsia="Times New Roman" w:cstheme="minorHAnsi"/>
          <w:lang w:eastAsia="nb-NO"/>
        </w:rPr>
        <w:t xml:space="preserve"> ei dyregrav. </w:t>
      </w:r>
      <w:r w:rsidR="00024EB9" w:rsidRPr="00024EB9">
        <w:rPr>
          <w:rFonts w:eastAsia="Times New Roman" w:cstheme="minorHAnsi"/>
          <w:lang w:eastAsia="nb-NO"/>
        </w:rPr>
        <w:t xml:space="preserve">Nederst på myra </w:t>
      </w:r>
      <w:r>
        <w:rPr>
          <w:rFonts w:eastAsia="Times New Roman" w:cstheme="minorHAnsi"/>
          <w:lang w:eastAsia="nb-NO"/>
        </w:rPr>
        <w:t xml:space="preserve">står det to </w:t>
      </w:r>
      <w:r w:rsidR="00024EB9" w:rsidRPr="00024EB9">
        <w:rPr>
          <w:rFonts w:eastAsia="Times New Roman" w:cstheme="minorHAnsi"/>
          <w:lang w:eastAsia="nb-NO"/>
        </w:rPr>
        <w:t>skilt.</w:t>
      </w:r>
      <w:r w:rsidR="00024EB9" w:rsidRPr="007C6BFC">
        <w:rPr>
          <w:rFonts w:eastAsia="Times New Roman" w:cstheme="minorHAnsi"/>
          <w:lang w:eastAsia="nb-NO"/>
        </w:rPr>
        <w:t xml:space="preserve"> Det ene peker ned til «Vassenden om Svartvika </w:t>
      </w:r>
      <w:r>
        <w:rPr>
          <w:rFonts w:eastAsia="Times New Roman" w:cstheme="minorHAnsi"/>
          <w:lang w:eastAsia="nb-NO"/>
        </w:rPr>
        <w:t xml:space="preserve">«. </w:t>
      </w:r>
      <w:r w:rsidR="00024EB9" w:rsidRPr="00024EB9">
        <w:rPr>
          <w:rFonts w:eastAsia="Times New Roman" w:cstheme="minorHAnsi"/>
          <w:lang w:eastAsia="nb-NO"/>
        </w:rPr>
        <w:t xml:space="preserve">Det andre peker </w:t>
      </w:r>
      <w:r>
        <w:rPr>
          <w:rFonts w:eastAsia="Times New Roman" w:cstheme="minorHAnsi"/>
          <w:lang w:eastAsia="nb-NO"/>
        </w:rPr>
        <w:t xml:space="preserve">tilbake </w:t>
      </w:r>
      <w:r w:rsidR="00024EB9" w:rsidRPr="00024EB9">
        <w:rPr>
          <w:rFonts w:eastAsia="Times New Roman" w:cstheme="minorHAnsi"/>
          <w:lang w:eastAsia="nb-NO"/>
        </w:rPr>
        <w:t xml:space="preserve">den veien </w:t>
      </w:r>
      <w:r w:rsidR="00601AB9">
        <w:rPr>
          <w:rFonts w:eastAsia="Times New Roman" w:cstheme="minorHAnsi"/>
          <w:lang w:eastAsia="nb-NO"/>
        </w:rPr>
        <w:t>en</w:t>
      </w:r>
      <w:r w:rsidR="00024EB9" w:rsidRPr="00024EB9">
        <w:rPr>
          <w:rFonts w:eastAsia="Times New Roman" w:cstheme="minorHAnsi"/>
          <w:lang w:eastAsia="nb-NO"/>
        </w:rPr>
        <w:t xml:space="preserve"> kom. </w:t>
      </w:r>
      <w:r w:rsidR="00601AB9">
        <w:rPr>
          <w:rFonts w:eastAsia="Times New Roman" w:cstheme="minorHAnsi"/>
          <w:lang w:eastAsia="nb-NO"/>
        </w:rPr>
        <w:t>En</w:t>
      </w:r>
      <w:r w:rsidR="00024EB9" w:rsidRPr="00024EB9">
        <w:rPr>
          <w:rFonts w:eastAsia="Times New Roman" w:cstheme="minorHAnsi"/>
          <w:lang w:eastAsia="nb-NO"/>
        </w:rPr>
        <w:t xml:space="preserve"> fortsetter </w:t>
      </w:r>
      <w:r>
        <w:rPr>
          <w:rFonts w:eastAsia="Times New Roman" w:cstheme="minorHAnsi"/>
          <w:lang w:eastAsia="nb-NO"/>
        </w:rPr>
        <w:t>opp</w:t>
      </w:r>
      <w:r w:rsidR="00024EB9" w:rsidRPr="00024EB9">
        <w:rPr>
          <w:rFonts w:eastAsia="Times New Roman" w:cstheme="minorHAnsi"/>
          <w:lang w:eastAsia="nb-NO"/>
        </w:rPr>
        <w:t xml:space="preserve">over. Nesten oppe </w:t>
      </w:r>
      <w:r w:rsidR="00024EB9" w:rsidRPr="007C6BFC">
        <w:rPr>
          <w:rFonts w:eastAsia="Times New Roman" w:cstheme="minorHAnsi"/>
          <w:lang w:eastAsia="nb-NO"/>
        </w:rPr>
        <w:t xml:space="preserve">passerer </w:t>
      </w:r>
      <w:r w:rsidR="00601AB9">
        <w:rPr>
          <w:rFonts w:eastAsia="Times New Roman" w:cstheme="minorHAnsi"/>
          <w:lang w:eastAsia="nb-NO"/>
        </w:rPr>
        <w:t>en</w:t>
      </w:r>
      <w:r w:rsidR="00024EB9" w:rsidRPr="00024EB9">
        <w:rPr>
          <w:rFonts w:eastAsia="Times New Roman" w:cstheme="minorHAnsi"/>
          <w:lang w:eastAsia="nb-NO"/>
        </w:rPr>
        <w:t xml:space="preserve"> et skilt merket "</w:t>
      </w:r>
      <w:proofErr w:type="spellStart"/>
      <w:r w:rsidR="00024EB9" w:rsidRPr="00024EB9">
        <w:rPr>
          <w:rFonts w:eastAsia="Times New Roman" w:cstheme="minorHAnsi"/>
          <w:lang w:eastAsia="nb-NO"/>
        </w:rPr>
        <w:t>Gustavråket</w:t>
      </w:r>
      <w:proofErr w:type="spellEnd"/>
      <w:r w:rsidR="00024EB9" w:rsidRPr="00024EB9">
        <w:rPr>
          <w:rFonts w:eastAsia="Times New Roman" w:cstheme="minorHAnsi"/>
          <w:lang w:eastAsia="nb-NO"/>
        </w:rPr>
        <w:t>"</w:t>
      </w:r>
      <w:r w:rsidR="00024EB9" w:rsidRPr="007C6BFC">
        <w:rPr>
          <w:rFonts w:eastAsia="Times New Roman" w:cstheme="minorHAnsi"/>
          <w:lang w:eastAsia="nb-NO"/>
        </w:rPr>
        <w:t xml:space="preserve"> mot høyre</w:t>
      </w:r>
      <w:r>
        <w:rPr>
          <w:rFonts w:eastAsia="Times New Roman" w:cstheme="minorHAnsi"/>
          <w:lang w:eastAsia="nb-NO"/>
        </w:rPr>
        <w:t>.</w:t>
      </w:r>
      <w:r w:rsidR="00024EB9" w:rsidRPr="00024EB9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>Det s</w:t>
      </w:r>
      <w:r w:rsidR="00024EB9" w:rsidRPr="00024EB9">
        <w:rPr>
          <w:rFonts w:eastAsia="Times New Roman" w:cstheme="minorHAnsi"/>
          <w:lang w:eastAsia="nb-NO"/>
        </w:rPr>
        <w:t>iste stykket</w:t>
      </w:r>
      <w:r w:rsidR="005C7C98">
        <w:rPr>
          <w:rFonts w:eastAsia="Times New Roman" w:cstheme="minorHAnsi"/>
          <w:lang w:eastAsia="nb-NO"/>
        </w:rPr>
        <w:t xml:space="preserve"> opp til setra</w:t>
      </w:r>
      <w:r w:rsidR="00024EB9" w:rsidRPr="00024EB9">
        <w:rPr>
          <w:rFonts w:eastAsia="Times New Roman" w:cstheme="minorHAnsi"/>
          <w:lang w:eastAsia="nb-NO"/>
        </w:rPr>
        <w:t xml:space="preserve"> går </w:t>
      </w:r>
      <w:r>
        <w:rPr>
          <w:rFonts w:eastAsia="Times New Roman" w:cstheme="minorHAnsi"/>
          <w:lang w:eastAsia="nb-NO"/>
        </w:rPr>
        <w:t xml:space="preserve">råket i </w:t>
      </w:r>
      <w:proofErr w:type="spellStart"/>
      <w:r w:rsidR="00024EB9" w:rsidRPr="00024EB9">
        <w:rPr>
          <w:rFonts w:eastAsia="Times New Roman" w:cstheme="minorHAnsi"/>
          <w:lang w:eastAsia="nb-NO"/>
        </w:rPr>
        <w:t>skiløypetraseen</w:t>
      </w:r>
      <w:proofErr w:type="spellEnd"/>
      <w:r>
        <w:rPr>
          <w:rFonts w:eastAsia="Times New Roman" w:cstheme="minorHAnsi"/>
          <w:lang w:eastAsia="nb-NO"/>
        </w:rPr>
        <w:t>.</w:t>
      </w:r>
      <w:r w:rsidR="00024EB9" w:rsidRPr="00024EB9">
        <w:rPr>
          <w:rFonts w:eastAsia="Times New Roman" w:cstheme="minorHAnsi"/>
          <w:lang w:eastAsia="nb-NO"/>
        </w:rPr>
        <w:t xml:space="preserve"> </w:t>
      </w:r>
    </w:p>
    <w:p w14:paraId="07024517" w14:textId="77777777" w:rsidR="00FA2D80" w:rsidRDefault="00FA2D80" w:rsidP="00024EB9">
      <w:pPr>
        <w:spacing w:after="0" w:line="240" w:lineRule="auto"/>
        <w:rPr>
          <w:rFonts w:eastAsia="Times New Roman" w:cstheme="minorHAnsi"/>
          <w:lang w:eastAsia="nb-NO"/>
        </w:rPr>
      </w:pPr>
    </w:p>
    <w:p w14:paraId="1C3DEEEE" w14:textId="60DB3C8A" w:rsidR="00FA2D80" w:rsidRPr="007C6BFC" w:rsidRDefault="00FA2D80" w:rsidP="00FA2D80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På returen kan </w:t>
      </w:r>
      <w:r w:rsidR="00601AB9">
        <w:rPr>
          <w:rFonts w:eastAsia="Times New Roman" w:cstheme="minorHAnsi"/>
          <w:lang w:eastAsia="nb-NO"/>
        </w:rPr>
        <w:t>en</w:t>
      </w:r>
      <w:r>
        <w:rPr>
          <w:rFonts w:eastAsia="Times New Roman" w:cstheme="minorHAnsi"/>
          <w:lang w:eastAsia="nb-NO"/>
        </w:rPr>
        <w:t xml:space="preserve"> velge samme vei som </w:t>
      </w:r>
      <w:r w:rsidR="00601AB9">
        <w:rPr>
          <w:rFonts w:eastAsia="Times New Roman" w:cstheme="minorHAnsi"/>
          <w:lang w:eastAsia="nb-NO"/>
        </w:rPr>
        <w:t>en</w:t>
      </w:r>
      <w:r>
        <w:rPr>
          <w:rFonts w:eastAsia="Times New Roman" w:cstheme="minorHAnsi"/>
          <w:lang w:eastAsia="nb-NO"/>
        </w:rPr>
        <w:t xml:space="preserve"> kom, eller gå råket om Svartvika.</w:t>
      </w:r>
      <w:r w:rsidR="00E60009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 xml:space="preserve">Det går bratt ned lia </w:t>
      </w:r>
      <w:r w:rsidRPr="007C6BFC">
        <w:rPr>
          <w:rFonts w:eastAsia="Times New Roman" w:cstheme="minorHAnsi"/>
          <w:lang w:eastAsia="nb-NO"/>
        </w:rPr>
        <w:t>til Nordgardsetervege</w:t>
      </w:r>
      <w:r>
        <w:rPr>
          <w:rFonts w:eastAsia="Times New Roman" w:cstheme="minorHAnsi"/>
          <w:lang w:eastAsia="nb-NO"/>
        </w:rPr>
        <w:t xml:space="preserve">n. </w:t>
      </w:r>
      <w:r w:rsidR="00E60009">
        <w:rPr>
          <w:rFonts w:eastAsia="Times New Roman" w:cstheme="minorHAnsi"/>
          <w:lang w:eastAsia="nb-NO"/>
        </w:rPr>
        <w:t xml:space="preserve">Den kan følges mot høyre, eller </w:t>
      </w:r>
      <w:r w:rsidR="00601AB9">
        <w:rPr>
          <w:rFonts w:eastAsia="Times New Roman" w:cstheme="minorHAnsi"/>
          <w:lang w:eastAsia="nb-NO"/>
        </w:rPr>
        <w:t>en</w:t>
      </w:r>
      <w:r w:rsidR="00E60009">
        <w:rPr>
          <w:rFonts w:eastAsia="Times New Roman" w:cstheme="minorHAnsi"/>
          <w:lang w:eastAsia="nb-NO"/>
        </w:rPr>
        <w:t xml:space="preserve"> krysser den </w:t>
      </w:r>
      <w:r w:rsidRPr="007C6BFC">
        <w:rPr>
          <w:rFonts w:eastAsia="Times New Roman" w:cstheme="minorHAnsi"/>
          <w:lang w:eastAsia="nb-NO"/>
        </w:rPr>
        <w:t>og fortsette</w:t>
      </w:r>
      <w:r w:rsidR="00E60009">
        <w:rPr>
          <w:rFonts w:eastAsia="Times New Roman" w:cstheme="minorHAnsi"/>
          <w:lang w:eastAsia="nb-NO"/>
        </w:rPr>
        <w:t>r</w:t>
      </w:r>
      <w:r w:rsidRPr="007C6BFC">
        <w:rPr>
          <w:rFonts w:eastAsia="Times New Roman" w:cstheme="minorHAnsi"/>
          <w:lang w:eastAsia="nb-NO"/>
        </w:rPr>
        <w:t xml:space="preserve"> råket ned til va</w:t>
      </w:r>
      <w:r w:rsidR="00E60009">
        <w:rPr>
          <w:rFonts w:eastAsia="Times New Roman" w:cstheme="minorHAnsi"/>
          <w:lang w:eastAsia="nb-NO"/>
        </w:rPr>
        <w:t>t</w:t>
      </w:r>
      <w:r w:rsidRPr="007C6BFC">
        <w:rPr>
          <w:rFonts w:eastAsia="Times New Roman" w:cstheme="minorHAnsi"/>
          <w:lang w:eastAsia="nb-NO"/>
        </w:rPr>
        <w:t xml:space="preserve">net, møter «Vasskantråket» og svinger til høyre. Da passerer </w:t>
      </w:r>
      <w:r w:rsidR="00601AB9">
        <w:rPr>
          <w:rFonts w:eastAsia="Times New Roman" w:cstheme="minorHAnsi"/>
          <w:lang w:eastAsia="nb-NO"/>
        </w:rPr>
        <w:t>en</w:t>
      </w:r>
      <w:r w:rsidRPr="007C6BFC">
        <w:rPr>
          <w:rFonts w:eastAsia="Times New Roman" w:cstheme="minorHAnsi"/>
          <w:lang w:eastAsia="nb-NO"/>
        </w:rPr>
        <w:t xml:space="preserve"> Svartvika og Badestranda. Fortsett råket langs Naustvollen, over Slagghaugen</w:t>
      </w:r>
      <w:r w:rsidR="005C7C98">
        <w:rPr>
          <w:rFonts w:eastAsia="Times New Roman" w:cstheme="minorHAnsi"/>
          <w:lang w:eastAsia="nb-NO"/>
        </w:rPr>
        <w:t xml:space="preserve"> - </w:t>
      </w:r>
      <w:r w:rsidR="00E60009">
        <w:rPr>
          <w:rFonts w:eastAsia="Times New Roman" w:cstheme="minorHAnsi"/>
          <w:lang w:eastAsia="nb-NO"/>
        </w:rPr>
        <w:t xml:space="preserve">der det lå et smelteverk etter gruvedrifta i perioden 1874-78 - </w:t>
      </w:r>
      <w:r w:rsidRPr="007C6BFC">
        <w:rPr>
          <w:rFonts w:eastAsia="Times New Roman" w:cstheme="minorHAnsi"/>
          <w:lang w:eastAsia="nb-NO"/>
        </w:rPr>
        <w:t xml:space="preserve">og tilbake til </w:t>
      </w:r>
      <w:proofErr w:type="spellStart"/>
      <w:r w:rsidRPr="007C6BFC">
        <w:rPr>
          <w:rFonts w:eastAsia="Times New Roman" w:cstheme="minorHAnsi"/>
          <w:lang w:eastAsia="nb-NO"/>
        </w:rPr>
        <w:t>Roasetervegen</w:t>
      </w:r>
      <w:proofErr w:type="spellEnd"/>
      <w:r w:rsidRPr="007C6BFC">
        <w:rPr>
          <w:rFonts w:eastAsia="Times New Roman" w:cstheme="minorHAnsi"/>
          <w:lang w:eastAsia="nb-NO"/>
        </w:rPr>
        <w:t xml:space="preserve">. </w:t>
      </w:r>
    </w:p>
    <w:p w14:paraId="00216575" w14:textId="77777777" w:rsidR="00FA2D80" w:rsidRPr="00024EB9" w:rsidRDefault="00FA2D80" w:rsidP="00024EB9">
      <w:pPr>
        <w:spacing w:after="0" w:line="240" w:lineRule="auto"/>
        <w:rPr>
          <w:rFonts w:eastAsia="Times New Roman" w:cstheme="minorHAnsi"/>
          <w:lang w:eastAsia="nb-NO"/>
        </w:rPr>
      </w:pPr>
    </w:p>
    <w:p w14:paraId="088D01D0" w14:textId="77777777" w:rsidR="00024EB9" w:rsidRPr="00024EB9" w:rsidRDefault="00024EB9" w:rsidP="007C6BFC">
      <w:pPr>
        <w:spacing w:after="0" w:line="240" w:lineRule="auto"/>
        <w:jc w:val="center"/>
        <w:rPr>
          <w:rFonts w:eastAsia="Times New Roman" w:cstheme="minorHAnsi"/>
          <w:lang w:eastAsia="nb-NO"/>
        </w:rPr>
      </w:pPr>
      <w:r w:rsidRPr="00024EB9">
        <w:rPr>
          <w:rFonts w:eastAsia="Times New Roman" w:cstheme="minorHAnsi"/>
          <w:lang w:eastAsia="nb-NO"/>
        </w:rPr>
        <w:br/>
      </w:r>
      <w:r w:rsidRPr="007C6BFC">
        <w:rPr>
          <w:rFonts w:eastAsia="Times New Roman" w:cstheme="minorHAnsi"/>
          <w:noProof/>
          <w:lang w:eastAsia="nb-NO"/>
        </w:rPr>
        <w:t xml:space="preserve">   </w:t>
      </w:r>
      <w:r w:rsidRPr="00024EB9">
        <w:rPr>
          <w:rFonts w:eastAsia="Times New Roman" w:cstheme="minorHAnsi"/>
          <w:noProof/>
          <w:lang w:eastAsia="nb-NO"/>
        </w:rPr>
        <w:drawing>
          <wp:inline distT="0" distB="0" distL="0" distR="0" wp14:anchorId="00BA0BAB" wp14:editId="7C5E50B8">
            <wp:extent cx="3742452" cy="1752600"/>
            <wp:effectExtent l="0" t="0" r="0" b="0"/>
            <wp:docPr id="6" name="Bilde 6" descr="https://static.wixstatic.com/media/6b82ff_f429a0ae09114f639fd389283519a61a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6b82ff_f429a0ae09114f639fd389283519a61a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757" cy="183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3AC4" w14:textId="77777777" w:rsidR="00024EB9" w:rsidRPr="00024EB9" w:rsidRDefault="00024EB9" w:rsidP="00024EB9">
      <w:pPr>
        <w:spacing w:after="0" w:line="240" w:lineRule="auto"/>
        <w:rPr>
          <w:rFonts w:eastAsia="Times New Roman" w:cstheme="minorHAnsi"/>
          <w:lang w:eastAsia="nb-NO"/>
        </w:rPr>
      </w:pPr>
      <w:r w:rsidRPr="00024EB9">
        <w:rPr>
          <w:rFonts w:eastAsia="Times New Roman" w:cstheme="minorHAnsi"/>
          <w:lang w:eastAsia="nb-NO"/>
        </w:rPr>
        <w:br/>
      </w:r>
    </w:p>
    <w:p w14:paraId="0C5A3F82" w14:textId="77777777" w:rsidR="00C534AC" w:rsidRPr="007C6BFC" w:rsidRDefault="00C534AC">
      <w:pPr>
        <w:rPr>
          <w:rFonts w:cstheme="minorHAnsi"/>
        </w:rPr>
      </w:pPr>
    </w:p>
    <w:sectPr w:rsidR="00C534AC" w:rsidRPr="007C6BFC" w:rsidSect="0002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03A2A"/>
    <w:multiLevelType w:val="hybridMultilevel"/>
    <w:tmpl w:val="9D426432"/>
    <w:lvl w:ilvl="0" w:tplc="EB04A8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14065"/>
    <w:multiLevelType w:val="hybridMultilevel"/>
    <w:tmpl w:val="BA18B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8779">
    <w:abstractNumId w:val="0"/>
  </w:num>
  <w:num w:numId="2" w16cid:durableId="29599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B9"/>
    <w:rsid w:val="00024EB9"/>
    <w:rsid w:val="000F7FCC"/>
    <w:rsid w:val="002702DA"/>
    <w:rsid w:val="00583E7D"/>
    <w:rsid w:val="005C7C98"/>
    <w:rsid w:val="00601AB9"/>
    <w:rsid w:val="007C6BFC"/>
    <w:rsid w:val="00832C0F"/>
    <w:rsid w:val="009C3964"/>
    <w:rsid w:val="00B52ECD"/>
    <w:rsid w:val="00B90E11"/>
    <w:rsid w:val="00C22D99"/>
    <w:rsid w:val="00C534AC"/>
    <w:rsid w:val="00E60009"/>
    <w:rsid w:val="00FA2D80"/>
    <w:rsid w:val="00FB331F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1779"/>
  <w15:chartTrackingRefBased/>
  <w15:docId w15:val="{1B03D686-649B-499E-ACEE-6DBD51F7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C6BFC"/>
    <w:pPr>
      <w:ind w:left="720"/>
      <w:contextualSpacing/>
    </w:pPr>
  </w:style>
  <w:style w:type="paragraph" w:styleId="Revisjon">
    <w:name w:val="Revision"/>
    <w:hidden/>
    <w:uiPriority w:val="99"/>
    <w:semiHidden/>
    <w:rsid w:val="00B52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4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3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9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Hanssveen</dc:creator>
  <cp:keywords/>
  <dc:description/>
  <cp:lastModifiedBy>Bjørg Ø Simonsen</cp:lastModifiedBy>
  <cp:revision>2</cp:revision>
  <dcterms:created xsi:type="dcterms:W3CDTF">2025-03-03T11:27:00Z</dcterms:created>
  <dcterms:modified xsi:type="dcterms:W3CDTF">2025-03-03T11:27:00Z</dcterms:modified>
</cp:coreProperties>
</file>